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A9433" w14:textId="77777777" w:rsidR="00D01A00" w:rsidRPr="0005164A" w:rsidRDefault="00D01A00" w:rsidP="00D01A0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05164A">
        <w:rPr>
          <w:rFonts w:asciiTheme="minorHAnsi" w:hAnsiTheme="minorHAnsi" w:cstheme="minorHAnsi"/>
          <w:b/>
          <w:sz w:val="28"/>
          <w:szCs w:val="28"/>
          <w:u w:val="single"/>
        </w:rPr>
        <w:t>Langversion:</w:t>
      </w:r>
    </w:p>
    <w:p w14:paraId="1364484A" w14:textId="77777777" w:rsidR="00D01A00" w:rsidRPr="00DE0FE1" w:rsidRDefault="00D01A00" w:rsidP="00D01A00">
      <w:pPr>
        <w:rPr>
          <w:rFonts w:asciiTheme="minorHAnsi" w:hAnsiTheme="minorHAnsi" w:cstheme="minorHAnsi"/>
          <w:sz w:val="28"/>
          <w:szCs w:val="28"/>
        </w:rPr>
      </w:pPr>
    </w:p>
    <w:p w14:paraId="0935F79B" w14:textId="77777777" w:rsidR="00D01A00" w:rsidRPr="0005164A" w:rsidRDefault="00D01A00" w:rsidP="00D01A00">
      <w:pPr>
        <w:rPr>
          <w:rFonts w:asciiTheme="minorHAnsi" w:hAnsiTheme="minorHAnsi" w:cstheme="minorHAnsi"/>
          <w:b/>
          <w:bCs/>
          <w:iCs/>
          <w:sz w:val="32"/>
          <w:szCs w:val="28"/>
        </w:rPr>
      </w:pPr>
      <w:r w:rsidRPr="0005164A">
        <w:rPr>
          <w:rFonts w:asciiTheme="minorHAnsi" w:hAnsiTheme="minorHAnsi" w:cstheme="minorHAnsi"/>
          <w:b/>
          <w:bCs/>
          <w:iCs/>
          <w:sz w:val="32"/>
          <w:szCs w:val="28"/>
        </w:rPr>
        <w:t xml:space="preserve">Urlaub am Bauernhof in Österreich ist 30 Jahre jung und hat wahrlich Grund zum Feiern. </w:t>
      </w:r>
    </w:p>
    <w:p w14:paraId="7668BC0A" w14:textId="77777777" w:rsidR="00D01A00" w:rsidRPr="00DE0FE1" w:rsidRDefault="00D01A00" w:rsidP="00D01A0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E0FE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Meilensteine auf dem Weg zu einer österreichischen Qualitätsmarke für Landwirtschaft und Tourismus. </w:t>
      </w:r>
    </w:p>
    <w:p w14:paraId="2B02B775" w14:textId="77777777" w:rsidR="00D01A00" w:rsidRPr="00DE0FE1" w:rsidRDefault="00D01A00" w:rsidP="00D01A00">
      <w:pPr>
        <w:rPr>
          <w:rFonts w:asciiTheme="minorHAnsi" w:hAnsiTheme="minorHAnsi" w:cstheme="minorHAnsi"/>
          <w:sz w:val="28"/>
          <w:szCs w:val="28"/>
        </w:rPr>
      </w:pPr>
    </w:p>
    <w:p w14:paraId="2244C5AB" w14:textId="77777777" w:rsidR="00D01A00" w:rsidRPr="00DE0FE1" w:rsidRDefault="00D01A00" w:rsidP="00D01A00">
      <w:pPr>
        <w:jc w:val="both"/>
        <w:rPr>
          <w:rFonts w:asciiTheme="minorHAnsi" w:hAnsiTheme="minorHAnsi" w:cstheme="minorHAnsi"/>
          <w:sz w:val="28"/>
          <w:szCs w:val="28"/>
        </w:rPr>
      </w:pPr>
      <w:r w:rsidRPr="0005164A">
        <w:rPr>
          <w:rFonts w:asciiTheme="minorHAnsi" w:hAnsiTheme="minorHAnsi" w:cstheme="minorHAnsi"/>
          <w:i/>
          <w:sz w:val="28"/>
          <w:szCs w:val="28"/>
        </w:rPr>
        <w:t>Urlaub am Bauernhof</w:t>
      </w:r>
      <w:r w:rsidRPr="00DE0FE1">
        <w:rPr>
          <w:rFonts w:asciiTheme="minorHAnsi" w:hAnsiTheme="minorHAnsi" w:cstheme="minorHAnsi"/>
          <w:sz w:val="28"/>
          <w:szCs w:val="28"/>
        </w:rPr>
        <w:t xml:space="preserve"> </w:t>
      </w:r>
      <w:r w:rsidRPr="0005164A">
        <w:rPr>
          <w:rFonts w:asciiTheme="minorHAnsi" w:hAnsiTheme="minorHAnsi" w:cstheme="minorHAnsi"/>
          <w:i/>
          <w:sz w:val="28"/>
          <w:szCs w:val="28"/>
        </w:rPr>
        <w:t>in Österreich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449CD">
        <w:rPr>
          <w:rFonts w:asciiTheme="minorHAnsi" w:hAnsiTheme="minorHAnsi" w:cstheme="minorHAnsi"/>
          <w:sz w:val="28"/>
          <w:szCs w:val="28"/>
        </w:rPr>
        <w:t xml:space="preserve">(kurz: </w:t>
      </w:r>
      <w:proofErr w:type="spellStart"/>
      <w:r w:rsidRPr="003449CD">
        <w:rPr>
          <w:rFonts w:asciiTheme="minorHAnsi" w:hAnsiTheme="minorHAnsi" w:cstheme="minorHAnsi"/>
          <w:sz w:val="28"/>
          <w:szCs w:val="28"/>
        </w:rPr>
        <w:t>UaB</w:t>
      </w:r>
      <w:proofErr w:type="spellEnd"/>
      <w:r w:rsidRPr="003449CD">
        <w:rPr>
          <w:rFonts w:asciiTheme="minorHAnsi" w:hAnsiTheme="minorHAnsi" w:cstheme="minorHAnsi"/>
          <w:sz w:val="28"/>
          <w:szCs w:val="28"/>
        </w:rPr>
        <w:t>)</w:t>
      </w:r>
      <w:r w:rsidRPr="00DE0FE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zog am 1. Mai 1991, 2 Monate nach der Gründung im März 1991, in ein kleines</w:t>
      </w:r>
      <w:r w:rsidRPr="00DE0FE1">
        <w:rPr>
          <w:rFonts w:asciiTheme="minorHAnsi" w:hAnsiTheme="minorHAnsi" w:cstheme="minorHAnsi"/>
          <w:sz w:val="28"/>
          <w:szCs w:val="28"/>
        </w:rPr>
        <w:t xml:space="preserve"> Büro der Österreich-Werbung in Wien</w:t>
      </w:r>
      <w:r>
        <w:rPr>
          <w:rFonts w:asciiTheme="minorHAnsi" w:hAnsiTheme="minorHAnsi" w:cstheme="minorHAnsi"/>
          <w:sz w:val="28"/>
          <w:szCs w:val="28"/>
        </w:rPr>
        <w:t xml:space="preserve"> ein</w:t>
      </w:r>
      <w:r w:rsidRPr="00DE0FE1">
        <w:rPr>
          <w:rFonts w:asciiTheme="minorHAnsi" w:hAnsiTheme="minorHAnsi" w:cstheme="minorHAnsi"/>
          <w:sz w:val="28"/>
          <w:szCs w:val="28"/>
        </w:rPr>
        <w:t xml:space="preserve">. Hans Embacher erinnert sich noch gut an die Pionierzeit des gleichnamigen Verbandes, hat er doch die Entwicklung des einstigen Einmann-Betriebes zu einer österreichweit agierenden Organisation maßgeblich mitgeprägt und mitgestaltet. Auch </w:t>
      </w:r>
      <w:r>
        <w:rPr>
          <w:rFonts w:asciiTheme="minorHAnsi" w:hAnsiTheme="minorHAnsi" w:cstheme="minorHAnsi"/>
          <w:sz w:val="28"/>
          <w:szCs w:val="28"/>
        </w:rPr>
        <w:t xml:space="preserve">Kärnten </w:t>
      </w:r>
      <w:r w:rsidRPr="009B7B1D">
        <w:rPr>
          <w:rFonts w:asciiTheme="minorHAnsi" w:hAnsiTheme="minorHAnsi" w:cstheme="minorHAnsi"/>
          <w:sz w:val="28"/>
          <w:szCs w:val="28"/>
        </w:rPr>
        <w:t xml:space="preserve">wurde kurz zuvor </w:t>
      </w:r>
      <w:r>
        <w:rPr>
          <w:rFonts w:asciiTheme="minorHAnsi" w:hAnsiTheme="minorHAnsi" w:cstheme="minorHAnsi"/>
          <w:sz w:val="28"/>
          <w:szCs w:val="28"/>
        </w:rPr>
        <w:t xml:space="preserve">als einer der ersten </w:t>
      </w:r>
      <w:r w:rsidRPr="00DE0FE1">
        <w:rPr>
          <w:rFonts w:asciiTheme="minorHAnsi" w:hAnsiTheme="minorHAnsi" w:cstheme="minorHAnsi"/>
          <w:sz w:val="28"/>
          <w:szCs w:val="28"/>
        </w:rPr>
        <w:t>Landesverbä</w:t>
      </w:r>
      <w:r>
        <w:rPr>
          <w:rFonts w:asciiTheme="minorHAnsi" w:hAnsiTheme="minorHAnsi" w:cstheme="minorHAnsi"/>
          <w:sz w:val="28"/>
          <w:szCs w:val="28"/>
        </w:rPr>
        <w:t xml:space="preserve">nde als Unterabteilung der Kärntner </w:t>
      </w:r>
      <w:r w:rsidRPr="00DE0FE1">
        <w:rPr>
          <w:rFonts w:asciiTheme="minorHAnsi" w:hAnsiTheme="minorHAnsi" w:cstheme="minorHAnsi"/>
          <w:sz w:val="28"/>
          <w:szCs w:val="28"/>
        </w:rPr>
        <w:t xml:space="preserve">Landwirtschaftskammer aus der Taufe gehoben. Die Leitung liegt von Beginn an in den Händen von Edith </w:t>
      </w:r>
      <w:proofErr w:type="spellStart"/>
      <w:r w:rsidRPr="00DE0FE1">
        <w:rPr>
          <w:rFonts w:asciiTheme="minorHAnsi" w:hAnsiTheme="minorHAnsi" w:cstheme="minorHAnsi"/>
          <w:sz w:val="28"/>
          <w:szCs w:val="28"/>
        </w:rPr>
        <w:t>Sabath-Kerschbaumer</w:t>
      </w:r>
      <w:proofErr w:type="spellEnd"/>
      <w:r w:rsidRPr="00DE0FE1">
        <w:rPr>
          <w:rFonts w:asciiTheme="minorHAnsi" w:hAnsiTheme="minorHAnsi" w:cstheme="minorHAnsi"/>
          <w:sz w:val="28"/>
          <w:szCs w:val="28"/>
        </w:rPr>
        <w:t xml:space="preserve">, die bis heute als Geschäftsführerin fungiert. </w:t>
      </w:r>
    </w:p>
    <w:p w14:paraId="435FF382" w14:textId="77777777" w:rsidR="00D01A00" w:rsidRPr="00DE0FE1" w:rsidRDefault="00D01A00" w:rsidP="00D01A0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30D9984" w14:textId="77777777" w:rsidR="00D01A00" w:rsidRPr="00DE0FE1" w:rsidRDefault="00D01A00" w:rsidP="00D01A00">
      <w:pPr>
        <w:jc w:val="both"/>
        <w:rPr>
          <w:rFonts w:asciiTheme="minorHAnsi" w:hAnsiTheme="minorHAnsi" w:cstheme="minorHAnsi"/>
          <w:sz w:val="28"/>
          <w:szCs w:val="28"/>
        </w:rPr>
      </w:pPr>
      <w:r w:rsidRPr="00DE0FE1">
        <w:rPr>
          <w:rFonts w:asciiTheme="minorHAnsi" w:hAnsiTheme="minorHAnsi" w:cstheme="minorHAnsi"/>
          <w:sz w:val="28"/>
          <w:szCs w:val="28"/>
        </w:rPr>
        <w:t xml:space="preserve">„Wir sind 2021 die größte touristische Angebotsgruppe in Österreich und haben gleichzeitig europaweit das größte </w:t>
      </w:r>
      <w:r>
        <w:rPr>
          <w:rFonts w:asciiTheme="minorHAnsi" w:hAnsiTheme="minorHAnsi" w:cstheme="minorHAnsi"/>
          <w:sz w:val="28"/>
          <w:szCs w:val="28"/>
        </w:rPr>
        <w:t>Angebot an Almhütten und</w:t>
      </w:r>
      <w:r w:rsidRPr="00DE0FE1">
        <w:rPr>
          <w:rFonts w:asciiTheme="minorHAnsi" w:hAnsiTheme="minorHAnsi" w:cstheme="minorHAnsi"/>
          <w:sz w:val="28"/>
          <w:szCs w:val="28"/>
        </w:rPr>
        <w:t xml:space="preserve"> biologisch wirtschaftenden Vermietungsbetrieben“, resümiert Hans Embacher mit stolzem Blick auf die Entwicklung in den letzten drei Jahrzehnten. Edith </w:t>
      </w:r>
      <w:proofErr w:type="spellStart"/>
      <w:r w:rsidRPr="00DE0FE1">
        <w:rPr>
          <w:rFonts w:asciiTheme="minorHAnsi" w:hAnsiTheme="minorHAnsi" w:cstheme="minorHAnsi"/>
          <w:sz w:val="28"/>
          <w:szCs w:val="28"/>
        </w:rPr>
        <w:t>Sabath-Kerschbaumer</w:t>
      </w:r>
      <w:proofErr w:type="spellEnd"/>
      <w:r w:rsidRPr="00DE0FE1">
        <w:rPr>
          <w:rFonts w:asciiTheme="minorHAnsi" w:hAnsiTheme="minorHAnsi" w:cstheme="minorHAnsi"/>
          <w:sz w:val="28"/>
          <w:szCs w:val="28"/>
        </w:rPr>
        <w:t xml:space="preserve"> ergänzt:</w:t>
      </w:r>
      <w:r w:rsidRPr="00DE0FE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E0FE1">
        <w:rPr>
          <w:rFonts w:asciiTheme="minorHAnsi" w:hAnsiTheme="minorHAnsi" w:cstheme="minorHAnsi"/>
          <w:sz w:val="28"/>
          <w:szCs w:val="28"/>
        </w:rPr>
        <w:t xml:space="preserve">„Die Marke </w:t>
      </w:r>
      <w:proofErr w:type="spellStart"/>
      <w:r w:rsidRPr="003449CD">
        <w:rPr>
          <w:rFonts w:asciiTheme="minorHAnsi" w:hAnsiTheme="minorHAnsi" w:cstheme="minorHAnsi"/>
          <w:i/>
          <w:sz w:val="28"/>
          <w:szCs w:val="28"/>
        </w:rPr>
        <w:t>UaB</w:t>
      </w:r>
      <w:proofErr w:type="spellEnd"/>
      <w:r w:rsidRPr="00DE0FE1">
        <w:rPr>
          <w:rFonts w:asciiTheme="minorHAnsi" w:hAnsiTheme="minorHAnsi" w:cstheme="minorHAnsi"/>
          <w:sz w:val="28"/>
          <w:szCs w:val="28"/>
        </w:rPr>
        <w:t xml:space="preserve"> gilt in der Landwirtschaft als eines der erfolgr</w:t>
      </w:r>
      <w:r>
        <w:rPr>
          <w:rFonts w:asciiTheme="minorHAnsi" w:hAnsiTheme="minorHAnsi" w:cstheme="minorHAnsi"/>
          <w:sz w:val="28"/>
          <w:szCs w:val="28"/>
        </w:rPr>
        <w:t>eichen Diversifizierungsmodelle und setzt laufend</w:t>
      </w:r>
      <w:r w:rsidRPr="00DE0FE1">
        <w:rPr>
          <w:rFonts w:asciiTheme="minorHAnsi" w:hAnsiTheme="minorHAnsi" w:cstheme="minorHAnsi"/>
          <w:sz w:val="28"/>
          <w:szCs w:val="28"/>
        </w:rPr>
        <w:t xml:space="preserve"> Impulse für einen modernen, wirtschaftlich wertvollen, ländlichen Tourismus. </w:t>
      </w:r>
      <w:r w:rsidRPr="003449CD">
        <w:rPr>
          <w:rFonts w:asciiTheme="minorHAnsi" w:hAnsiTheme="minorHAnsi" w:cstheme="minorHAnsi"/>
          <w:i/>
          <w:sz w:val="28"/>
          <w:szCs w:val="28"/>
        </w:rPr>
        <w:t xml:space="preserve">Urlaub am Bauernhof </w:t>
      </w:r>
      <w:r w:rsidRPr="00DE0FE1">
        <w:rPr>
          <w:rFonts w:asciiTheme="minorHAnsi" w:hAnsiTheme="minorHAnsi" w:cstheme="minorHAnsi"/>
          <w:sz w:val="28"/>
          <w:szCs w:val="28"/>
        </w:rPr>
        <w:t>ist europaweit ein Vorzeigemodell für die Zusammenarbeit an den Schnittstellen von Landwirtschaft und Tourismus.“</w:t>
      </w:r>
    </w:p>
    <w:p w14:paraId="4BC74E3F" w14:textId="77777777" w:rsidR="00D01A00" w:rsidRPr="00DE0FE1" w:rsidRDefault="00D01A00" w:rsidP="00D01A00">
      <w:pPr>
        <w:rPr>
          <w:rFonts w:asciiTheme="minorHAnsi" w:hAnsiTheme="minorHAnsi" w:cstheme="minorHAnsi"/>
          <w:sz w:val="28"/>
          <w:szCs w:val="28"/>
        </w:rPr>
      </w:pPr>
    </w:p>
    <w:p w14:paraId="381192F1" w14:textId="77777777" w:rsidR="00D01A00" w:rsidRPr="00DE0FE1" w:rsidRDefault="00D01A00" w:rsidP="00D01A0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E0FE1">
        <w:rPr>
          <w:rFonts w:asciiTheme="minorHAnsi" w:hAnsiTheme="minorHAnsi" w:cstheme="minorHAnsi"/>
          <w:b/>
          <w:bCs/>
          <w:sz w:val="28"/>
          <w:szCs w:val="28"/>
        </w:rPr>
        <w:t>Auslastung über dem Branchenschnitt</w:t>
      </w:r>
    </w:p>
    <w:p w14:paraId="153EE90B" w14:textId="77777777" w:rsidR="00D01A00" w:rsidRPr="00DE0FE1" w:rsidRDefault="00D01A00" w:rsidP="00D01A00">
      <w:pPr>
        <w:rPr>
          <w:rFonts w:asciiTheme="minorHAnsi" w:hAnsiTheme="minorHAnsi" w:cstheme="minorHAnsi"/>
          <w:sz w:val="28"/>
          <w:szCs w:val="28"/>
        </w:rPr>
      </w:pPr>
    </w:p>
    <w:p w14:paraId="297EF508" w14:textId="77777777" w:rsidR="00D01A00" w:rsidRPr="00DE0FE1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proofErr w:type="spellStart"/>
      <w:r w:rsidRPr="003449CD">
        <w:rPr>
          <w:rFonts w:asciiTheme="minorHAnsi" w:hAnsiTheme="minorHAnsi" w:cstheme="minorHAnsi"/>
          <w:i/>
          <w:iCs/>
          <w:sz w:val="28"/>
          <w:szCs w:val="28"/>
        </w:rPr>
        <w:t>UaB</w:t>
      </w:r>
      <w:proofErr w:type="spellEnd"/>
      <w:r w:rsidRPr="00DE0FE1">
        <w:rPr>
          <w:rFonts w:asciiTheme="minorHAnsi" w:hAnsiTheme="minorHAnsi" w:cstheme="minorHAnsi"/>
          <w:iCs/>
          <w:sz w:val="28"/>
          <w:szCs w:val="28"/>
        </w:rPr>
        <w:t xml:space="preserve"> als eigenständiges und wertvolles Produkt</w:t>
      </w:r>
      <w:r>
        <w:rPr>
          <w:rFonts w:asciiTheme="minorHAnsi" w:hAnsiTheme="minorHAnsi" w:cstheme="minorHAnsi"/>
          <w:iCs/>
          <w:sz w:val="28"/>
          <w:szCs w:val="28"/>
        </w:rPr>
        <w:t>: Diese Positionierung ist das Resultat einer konsequenten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Marken- und Qualitäts</w:t>
      </w:r>
      <w:r w:rsidRPr="00DE0FE1">
        <w:rPr>
          <w:rFonts w:asciiTheme="minorHAnsi" w:hAnsiTheme="minorHAnsi" w:cstheme="minorHAnsi"/>
          <w:iCs/>
          <w:sz w:val="28"/>
          <w:szCs w:val="28"/>
        </w:rPr>
        <w:softHyphen/>
        <w:t>strategie</w:t>
      </w:r>
      <w:r>
        <w:rPr>
          <w:rFonts w:asciiTheme="minorHAnsi" w:hAnsiTheme="minorHAnsi" w:cstheme="minorHAnsi"/>
          <w:iCs/>
          <w:sz w:val="28"/>
          <w:szCs w:val="28"/>
        </w:rPr>
        <w:t>.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Das spiegelt sich auch in der Wertschöpfung wider, liegen doch sowohl die erreichten Preise als auch die durchschnittliche Auslastung der Mitgliedsbetriebe erheblich über dem Branchenschnitt: der Durchschnittspreis wurde seit der Gründung 1991 um insgesamt +216 % angehoben - bei einer kumulierten Inflation von rund 78 %</w:t>
      </w:r>
      <w:r>
        <w:rPr>
          <w:rFonts w:asciiTheme="minorHAnsi" w:hAnsiTheme="minorHAnsi" w:cstheme="minorHAnsi"/>
          <w:iCs/>
          <w:sz w:val="28"/>
          <w:szCs w:val="28"/>
        </w:rPr>
        <w:t>,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wohlgemerkt. Es gab </w:t>
      </w:r>
      <w:r>
        <w:rPr>
          <w:rFonts w:asciiTheme="minorHAnsi" w:hAnsiTheme="minorHAnsi" w:cstheme="minorHAnsi"/>
          <w:iCs/>
          <w:sz w:val="28"/>
          <w:szCs w:val="28"/>
        </w:rPr>
        <w:t xml:space="preserve">bisher 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kein Jahr, in dem der Preis nicht über der Inflationsrate angehoben wurde.  </w:t>
      </w:r>
    </w:p>
    <w:p w14:paraId="068B09EE" w14:textId="77777777" w:rsidR="00D01A00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E0FE1">
        <w:rPr>
          <w:rFonts w:asciiTheme="minorHAnsi" w:hAnsiTheme="minorHAnsi" w:cstheme="minorHAnsi"/>
          <w:iCs/>
          <w:sz w:val="28"/>
          <w:szCs w:val="28"/>
        </w:rPr>
        <w:t xml:space="preserve">Auch die Auslastung ist bis 2019, dem Jahr vor der Corona-Pandemie, auf 116 Belegstage pro Bett (Bettenbasis: Entspricht einer effektiven Durchschnittsauslastung von ca. 130 </w:t>
      </w:r>
      <w:proofErr w:type="spellStart"/>
      <w:r w:rsidRPr="00DE0FE1">
        <w:rPr>
          <w:rFonts w:asciiTheme="minorHAnsi" w:hAnsiTheme="minorHAnsi" w:cstheme="minorHAnsi"/>
          <w:iCs/>
          <w:sz w:val="28"/>
          <w:szCs w:val="28"/>
        </w:rPr>
        <w:t>Belegstagen</w:t>
      </w:r>
      <w:proofErr w:type="spellEnd"/>
      <w:r w:rsidRPr="00DE0FE1">
        <w:rPr>
          <w:rFonts w:asciiTheme="minorHAnsi" w:hAnsiTheme="minorHAnsi" w:cstheme="minorHAnsi"/>
          <w:iCs/>
          <w:sz w:val="28"/>
          <w:szCs w:val="28"/>
        </w:rPr>
        <w:t xml:space="preserve">) angestiegen. </w:t>
      </w:r>
    </w:p>
    <w:p w14:paraId="1F0890A8" w14:textId="77777777" w:rsidR="00D01A00" w:rsidRPr="00DE0FE1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E0FE1">
        <w:rPr>
          <w:rFonts w:asciiTheme="minorHAnsi" w:hAnsiTheme="minorHAnsi" w:cstheme="minorHAnsi"/>
          <w:iCs/>
          <w:sz w:val="28"/>
          <w:szCs w:val="28"/>
        </w:rPr>
        <w:lastRenderedPageBreak/>
        <w:t xml:space="preserve">Der Onlineumsatz konnte auch im schwierigen Jahr 2020 um + 14 % - auf </w:t>
      </w:r>
      <w:r w:rsidRPr="00DE0FE1">
        <w:rPr>
          <w:rFonts w:asciiTheme="minorHAnsi" w:hAnsiTheme="minorHAnsi" w:cstheme="minorHAnsi"/>
          <w:iCs/>
          <w:sz w:val="28"/>
          <w:szCs w:val="28"/>
        </w:rPr>
        <w:br/>
        <w:t>€</w:t>
      </w:r>
      <w:r>
        <w:rPr>
          <w:rFonts w:asciiTheme="minorHAnsi" w:hAnsiTheme="minorHAnsi" w:cstheme="minorHAnsi"/>
          <w:iCs/>
          <w:sz w:val="28"/>
          <w:szCs w:val="28"/>
        </w:rPr>
        <w:t xml:space="preserve"> 3,5 Mio. - gesteigert werden. Zusätzlich verzeichnet j</w:t>
      </w:r>
      <w:r w:rsidRPr="00DE0FE1">
        <w:rPr>
          <w:rFonts w:asciiTheme="minorHAnsi" w:hAnsiTheme="minorHAnsi" w:cstheme="minorHAnsi"/>
          <w:iCs/>
          <w:sz w:val="28"/>
          <w:szCs w:val="28"/>
        </w:rPr>
        <w:t>ed</w:t>
      </w:r>
      <w:r>
        <w:rPr>
          <w:rFonts w:asciiTheme="minorHAnsi" w:hAnsiTheme="minorHAnsi" w:cstheme="minorHAnsi"/>
          <w:iCs/>
          <w:sz w:val="28"/>
          <w:szCs w:val="28"/>
        </w:rPr>
        <w:t xml:space="preserve">er Mitgliedsbetrieb mit Webauftritt auf der </w:t>
      </w:r>
      <w:proofErr w:type="spellStart"/>
      <w:r w:rsidRPr="003449CD">
        <w:rPr>
          <w:rFonts w:asciiTheme="minorHAnsi" w:hAnsiTheme="minorHAnsi" w:cstheme="minorHAnsi"/>
          <w:i/>
          <w:iCs/>
          <w:sz w:val="28"/>
          <w:szCs w:val="28"/>
        </w:rPr>
        <w:t>UaB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>-</w:t>
      </w:r>
      <w:r w:rsidRPr="00DE0FE1">
        <w:rPr>
          <w:rFonts w:asciiTheme="minorHAnsi" w:hAnsiTheme="minorHAnsi" w:cstheme="minorHAnsi"/>
          <w:iCs/>
          <w:sz w:val="28"/>
          <w:szCs w:val="28"/>
        </w:rPr>
        <w:t>Homepage laut Statistik</w:t>
      </w:r>
      <w:r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8 Besuche pro Tag. </w:t>
      </w:r>
    </w:p>
    <w:p w14:paraId="26A2426B" w14:textId="77777777" w:rsidR="00D01A00" w:rsidRPr="00DE0FE1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UaB</w:t>
      </w:r>
      <w:proofErr w:type="spellEnd"/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in </w:t>
      </w:r>
      <w:r w:rsidRPr="00DE0FE1">
        <w:rPr>
          <w:rFonts w:asciiTheme="minorHAnsi" w:hAnsiTheme="minorHAnsi" w:cstheme="minorHAnsi"/>
          <w:b/>
          <w:bCs/>
          <w:i/>
          <w:iCs/>
          <w:sz w:val="28"/>
          <w:szCs w:val="28"/>
        </w:rPr>
        <w:t>Österreich: 10.000 Betriebe, 2 Millionen Gäste</w:t>
      </w:r>
    </w:p>
    <w:p w14:paraId="39DABDFD" w14:textId="77777777" w:rsidR="00D01A00" w:rsidRPr="00DE0FE1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E0FE1">
        <w:rPr>
          <w:rFonts w:asciiTheme="minorHAnsi" w:hAnsiTheme="minorHAnsi" w:cstheme="minorHAnsi"/>
          <w:iCs/>
          <w:sz w:val="28"/>
          <w:szCs w:val="28"/>
        </w:rPr>
        <w:t xml:space="preserve">Rund 10.000 </w:t>
      </w:r>
      <w:proofErr w:type="spellStart"/>
      <w:r w:rsidRPr="003449CD">
        <w:rPr>
          <w:rFonts w:asciiTheme="minorHAnsi" w:hAnsiTheme="minorHAnsi" w:cstheme="minorHAnsi"/>
          <w:i/>
          <w:iCs/>
          <w:sz w:val="28"/>
          <w:szCs w:val="28"/>
        </w:rPr>
        <w:t>UaB</w:t>
      </w:r>
      <w:proofErr w:type="spellEnd"/>
      <w:r w:rsidRPr="00DE0FE1">
        <w:rPr>
          <w:rFonts w:asciiTheme="minorHAnsi" w:hAnsiTheme="minorHAnsi" w:cstheme="minorHAnsi"/>
          <w:iCs/>
          <w:sz w:val="28"/>
          <w:szCs w:val="28"/>
        </w:rPr>
        <w:t xml:space="preserve">-Betriebe österreichweit beherbergen pro Jahr insgesamt rund zwei Mio. Gäste, wobei ein Viertel davon </w:t>
      </w:r>
      <w:r>
        <w:rPr>
          <w:rFonts w:asciiTheme="minorHAnsi" w:hAnsiTheme="minorHAnsi" w:cstheme="minorHAnsi"/>
          <w:iCs/>
          <w:sz w:val="28"/>
          <w:szCs w:val="28"/>
        </w:rPr>
        <w:t xml:space="preserve">Kinder </w:t>
      </w:r>
      <w:r w:rsidRPr="00DE0FE1">
        <w:rPr>
          <w:rFonts w:asciiTheme="minorHAnsi" w:hAnsiTheme="minorHAnsi" w:cstheme="minorHAnsi"/>
          <w:iCs/>
          <w:sz w:val="28"/>
          <w:szCs w:val="28"/>
        </w:rPr>
        <w:t>ausmachen. Dieses Potential ist eine große Chance für die österreichische Landwirtschaft: Hofprodukte können direkt verkauft und gleichzeitig das Image der österreichischen Land</w:t>
      </w:r>
      <w:r w:rsidRPr="00DE0FE1">
        <w:rPr>
          <w:rFonts w:asciiTheme="minorHAnsi" w:hAnsiTheme="minorHAnsi" w:cstheme="minorHAnsi"/>
          <w:iCs/>
          <w:sz w:val="28"/>
          <w:szCs w:val="28"/>
        </w:rPr>
        <w:softHyphen/>
        <w:t>wirtschaft bei Konsumenten und Gesellschaft gehoben werden. Die jährlichen Tagesaus</w:t>
      </w:r>
      <w:r w:rsidRPr="00DE0FE1">
        <w:rPr>
          <w:rFonts w:asciiTheme="minorHAnsi" w:hAnsiTheme="minorHAnsi" w:cstheme="minorHAnsi"/>
          <w:iCs/>
          <w:sz w:val="28"/>
          <w:szCs w:val="28"/>
        </w:rPr>
        <w:softHyphen/>
        <w:t xml:space="preserve">gaben der </w:t>
      </w:r>
      <w:proofErr w:type="spellStart"/>
      <w:r w:rsidRPr="003449CD">
        <w:rPr>
          <w:rFonts w:asciiTheme="minorHAnsi" w:hAnsiTheme="minorHAnsi" w:cstheme="minorHAnsi"/>
          <w:i/>
          <w:iCs/>
          <w:sz w:val="28"/>
          <w:szCs w:val="28"/>
        </w:rPr>
        <w:t>UaB</w:t>
      </w:r>
      <w:proofErr w:type="spellEnd"/>
      <w:r w:rsidRPr="00DE0FE1">
        <w:rPr>
          <w:rFonts w:asciiTheme="minorHAnsi" w:hAnsiTheme="minorHAnsi" w:cstheme="minorHAnsi"/>
          <w:iCs/>
          <w:sz w:val="28"/>
          <w:szCs w:val="28"/>
        </w:rPr>
        <w:t>-Gäste in der Höhe von ca. € 1,0 Mrd. bedeuten für die ländlichen Regionen einen wesent</w:t>
      </w:r>
      <w:r w:rsidRPr="00DE0FE1">
        <w:rPr>
          <w:rFonts w:asciiTheme="minorHAnsi" w:hAnsiTheme="minorHAnsi" w:cstheme="minorHAnsi"/>
          <w:iCs/>
          <w:sz w:val="28"/>
          <w:szCs w:val="28"/>
        </w:rPr>
        <w:softHyphen/>
        <w:t>lichen wirtschaftlichen Impuls: Laut touristischem Mul</w:t>
      </w:r>
      <w:r w:rsidRPr="00DE0FE1">
        <w:rPr>
          <w:rFonts w:asciiTheme="minorHAnsi" w:hAnsiTheme="minorHAnsi" w:cstheme="minorHAnsi"/>
          <w:iCs/>
          <w:sz w:val="28"/>
          <w:szCs w:val="28"/>
        </w:rPr>
        <w:softHyphen/>
        <w:t>ti</w:t>
      </w:r>
      <w:r w:rsidRPr="00DE0FE1">
        <w:rPr>
          <w:rFonts w:asciiTheme="minorHAnsi" w:hAnsiTheme="minorHAnsi" w:cstheme="minorHAnsi"/>
          <w:iCs/>
          <w:sz w:val="28"/>
          <w:szCs w:val="28"/>
        </w:rPr>
        <w:softHyphen/>
        <w:t xml:space="preserve">plikator werden dadurch ca. 23.000 Arbeitsplätze - in erster Line für Frauen - geschaffen oder gesichert. </w:t>
      </w:r>
    </w:p>
    <w:p w14:paraId="17B778D1" w14:textId="49730B31" w:rsidR="00D01A00" w:rsidRPr="00917D46" w:rsidRDefault="002D47C6" w:rsidP="00917D46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Die</w:t>
      </w:r>
      <w:r w:rsidR="00D01A00">
        <w:rPr>
          <w:rFonts w:asciiTheme="minorHAnsi" w:hAnsiTheme="minorHAnsi" w:cstheme="minorHAnsi"/>
          <w:sz w:val="28"/>
          <w:szCs w:val="28"/>
        </w:rPr>
        <w:t xml:space="preserve"> erfolgreiche Tourismusorganisation mit </w:t>
      </w:r>
      <w:r>
        <w:rPr>
          <w:rFonts w:asciiTheme="minorHAnsi" w:hAnsiTheme="minorHAnsi" w:cstheme="minorHAnsi"/>
          <w:sz w:val="28"/>
          <w:szCs w:val="28"/>
        </w:rPr>
        <w:t>vielen</w:t>
      </w:r>
      <w:r w:rsidR="00D01A00">
        <w:rPr>
          <w:rFonts w:asciiTheme="minorHAnsi" w:hAnsiTheme="minorHAnsi" w:cstheme="minorHAnsi"/>
          <w:sz w:val="28"/>
          <w:szCs w:val="28"/>
        </w:rPr>
        <w:t xml:space="preserve"> Klein(</w:t>
      </w:r>
      <w:proofErr w:type="spellStart"/>
      <w:r w:rsidR="00D01A00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D01A00">
        <w:rPr>
          <w:rFonts w:asciiTheme="minorHAnsi" w:hAnsiTheme="minorHAnsi" w:cstheme="minorHAnsi"/>
          <w:sz w:val="28"/>
          <w:szCs w:val="28"/>
        </w:rPr>
        <w:t xml:space="preserve">)betrieben (durchschnittlich 12,5 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Gästebetten) </w:t>
      </w:r>
      <w:r>
        <w:rPr>
          <w:rFonts w:asciiTheme="minorHAnsi" w:hAnsiTheme="minorHAnsi" w:cstheme="minorHAnsi"/>
          <w:sz w:val="28"/>
          <w:szCs w:val="28"/>
        </w:rPr>
        <w:t xml:space="preserve">muss sich täglich im touristischen </w:t>
      </w:r>
      <w:r w:rsidR="00D01A00">
        <w:rPr>
          <w:rFonts w:asciiTheme="minorHAnsi" w:hAnsiTheme="minorHAnsi" w:cstheme="minorHAnsi"/>
          <w:sz w:val="28"/>
          <w:szCs w:val="28"/>
        </w:rPr>
        <w:t xml:space="preserve">Verdrängungswettbewerb </w:t>
      </w:r>
      <w:r>
        <w:rPr>
          <w:rFonts w:asciiTheme="minorHAnsi" w:hAnsiTheme="minorHAnsi" w:cstheme="minorHAnsi"/>
          <w:sz w:val="28"/>
          <w:szCs w:val="28"/>
        </w:rPr>
        <w:t>behaupten</w:t>
      </w:r>
      <w:r w:rsidR="00D01A00">
        <w:rPr>
          <w:rFonts w:asciiTheme="minorHAnsi" w:hAnsiTheme="minorHAnsi" w:cstheme="minorHAnsi"/>
          <w:sz w:val="28"/>
          <w:szCs w:val="28"/>
        </w:rPr>
        <w:t xml:space="preserve">. Das gelingt </w:t>
      </w:r>
      <w:r w:rsidR="00D01A00" w:rsidRPr="003449CD">
        <w:rPr>
          <w:rFonts w:asciiTheme="minorHAnsi" w:hAnsiTheme="minorHAnsi" w:cstheme="minorHAnsi"/>
          <w:i/>
          <w:sz w:val="28"/>
          <w:szCs w:val="28"/>
        </w:rPr>
        <w:t>Urlaub am Bauernhof</w:t>
      </w:r>
      <w:r w:rsidR="00D01A00">
        <w:rPr>
          <w:rFonts w:asciiTheme="minorHAnsi" w:hAnsiTheme="minorHAnsi" w:cstheme="minorHAnsi"/>
          <w:sz w:val="28"/>
          <w:szCs w:val="28"/>
        </w:rPr>
        <w:t xml:space="preserve"> durch </w:t>
      </w:r>
      <w:r w:rsidR="00D01A00" w:rsidRPr="00DE0FE1">
        <w:rPr>
          <w:rFonts w:asciiTheme="minorHAnsi" w:hAnsiTheme="minorHAnsi" w:cstheme="minorHAnsi"/>
          <w:sz w:val="28"/>
          <w:szCs w:val="28"/>
        </w:rPr>
        <w:t>die Kombina</w:t>
      </w:r>
      <w:r w:rsidR="00D01A00">
        <w:rPr>
          <w:rFonts w:asciiTheme="minorHAnsi" w:hAnsiTheme="minorHAnsi" w:cstheme="minorHAnsi"/>
          <w:sz w:val="28"/>
          <w:szCs w:val="28"/>
        </w:rPr>
        <w:t xml:space="preserve">tion von sehr guten Grundlagen: </w:t>
      </w:r>
      <w:r w:rsidR="00D01A00" w:rsidRPr="00DE0FE1">
        <w:rPr>
          <w:rFonts w:asciiTheme="minorHAnsi" w:hAnsiTheme="minorHAnsi" w:cstheme="minorHAnsi"/>
          <w:sz w:val="28"/>
          <w:szCs w:val="28"/>
        </w:rPr>
        <w:t>Landschaft, Höfe, Familien, Tie</w:t>
      </w:r>
      <w:r w:rsidR="00D01A00" w:rsidRPr="00DE0FE1">
        <w:rPr>
          <w:rFonts w:asciiTheme="minorHAnsi" w:hAnsiTheme="minorHAnsi" w:cstheme="minorHAnsi"/>
          <w:sz w:val="28"/>
          <w:szCs w:val="28"/>
        </w:rPr>
        <w:softHyphen/>
        <w:t>re, Produkte, Landwirtschaft, Einblick in die ursprüngliche Lebensweise und Arbeit eines b</w:t>
      </w:r>
      <w:r w:rsidR="00D01A00">
        <w:rPr>
          <w:rFonts w:asciiTheme="minorHAnsi" w:hAnsiTheme="minorHAnsi" w:cstheme="minorHAnsi"/>
          <w:sz w:val="28"/>
          <w:szCs w:val="28"/>
        </w:rPr>
        <w:t>äuerlichen Fami</w:t>
      </w:r>
      <w:r w:rsidR="00D01A00">
        <w:rPr>
          <w:rFonts w:asciiTheme="minorHAnsi" w:hAnsiTheme="minorHAnsi" w:cstheme="minorHAnsi"/>
          <w:sz w:val="28"/>
          <w:szCs w:val="28"/>
        </w:rPr>
        <w:softHyphen/>
        <w:t>lien</w:t>
      </w:r>
      <w:r w:rsidR="00D01A00">
        <w:rPr>
          <w:rFonts w:asciiTheme="minorHAnsi" w:hAnsiTheme="minorHAnsi" w:cstheme="minorHAnsi"/>
          <w:sz w:val="28"/>
          <w:szCs w:val="28"/>
        </w:rPr>
        <w:softHyphen/>
        <w:t>betriebes. Auch ein professionelles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 Engagement der bäuerlichen F</w:t>
      </w:r>
      <w:r w:rsidR="00D01A00">
        <w:rPr>
          <w:rFonts w:asciiTheme="minorHAnsi" w:hAnsiTheme="minorHAnsi" w:cstheme="minorHAnsi"/>
          <w:sz w:val="28"/>
          <w:szCs w:val="28"/>
        </w:rPr>
        <w:t>amilien sowie eine konsequent verfolg</w:t>
      </w:r>
      <w:r w:rsidR="00D01A00">
        <w:rPr>
          <w:rFonts w:asciiTheme="minorHAnsi" w:hAnsiTheme="minorHAnsi" w:cstheme="minorHAnsi"/>
          <w:sz w:val="28"/>
          <w:szCs w:val="28"/>
        </w:rPr>
        <w:softHyphen/>
        <w:t>te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 Strategie der Organisation </w:t>
      </w:r>
      <w:proofErr w:type="spellStart"/>
      <w:r w:rsidR="00D01A00" w:rsidRPr="003449CD">
        <w:rPr>
          <w:rFonts w:asciiTheme="minorHAnsi" w:hAnsiTheme="minorHAnsi" w:cstheme="minorHAnsi"/>
          <w:i/>
          <w:sz w:val="28"/>
          <w:szCs w:val="28"/>
        </w:rPr>
        <w:t>UaB</w:t>
      </w:r>
      <w:proofErr w:type="spellEnd"/>
      <w:r w:rsidR="00D01A00">
        <w:rPr>
          <w:rFonts w:asciiTheme="minorHAnsi" w:hAnsiTheme="minorHAnsi" w:cstheme="minorHAnsi"/>
          <w:sz w:val="28"/>
          <w:szCs w:val="28"/>
        </w:rPr>
        <w:t xml:space="preserve"> verbunden mit 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flankierender Unterstützung durch die öffentliche Hand </w:t>
      </w:r>
      <w:r w:rsidR="00D01A00">
        <w:rPr>
          <w:rFonts w:asciiTheme="minorHAnsi" w:hAnsiTheme="minorHAnsi" w:cstheme="minorHAnsi"/>
          <w:sz w:val="28"/>
          <w:szCs w:val="28"/>
        </w:rPr>
        <w:t xml:space="preserve">garantieren </w:t>
      </w:r>
      <w:r>
        <w:rPr>
          <w:rFonts w:asciiTheme="minorHAnsi" w:hAnsiTheme="minorHAnsi" w:cstheme="minorHAnsi"/>
          <w:sz w:val="28"/>
          <w:szCs w:val="28"/>
        </w:rPr>
        <w:t>eine</w:t>
      </w:r>
      <w:r w:rsidR="00D01A00">
        <w:rPr>
          <w:rFonts w:asciiTheme="minorHAnsi" w:hAnsiTheme="minorHAnsi" w:cstheme="minorHAnsi"/>
          <w:sz w:val="28"/>
          <w:szCs w:val="28"/>
        </w:rPr>
        <w:t xml:space="preserve"> kontinuierliche Wertschöpfung</w:t>
      </w:r>
      <w:r>
        <w:rPr>
          <w:rFonts w:asciiTheme="minorHAnsi" w:hAnsiTheme="minorHAnsi" w:cstheme="minorHAnsi"/>
          <w:sz w:val="28"/>
          <w:szCs w:val="28"/>
        </w:rPr>
        <w:t xml:space="preserve"> und sichern damit das Einkommen der bäuerlichen Familien</w:t>
      </w:r>
      <w:r w:rsidR="00D01A00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4A29E99" w14:textId="77777777" w:rsidR="00917D46" w:rsidRDefault="00917D46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1DAB4806" w14:textId="77777777" w:rsidR="00D01A00" w:rsidRPr="00DE0FE1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DE0FE1">
        <w:rPr>
          <w:rFonts w:asciiTheme="minorHAnsi" w:hAnsiTheme="minorHAnsi" w:cstheme="minorHAnsi"/>
          <w:b/>
          <w:bCs/>
          <w:i/>
          <w:sz w:val="28"/>
          <w:szCs w:val="28"/>
        </w:rPr>
        <w:t>Innovative, neue Lebenswelten</w:t>
      </w:r>
    </w:p>
    <w:p w14:paraId="4EF6CC25" w14:textId="77777777" w:rsidR="00D01A00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449CD">
        <w:rPr>
          <w:rFonts w:asciiTheme="minorHAnsi" w:hAnsiTheme="minorHAnsi" w:cstheme="minorHAnsi"/>
          <w:i/>
          <w:sz w:val="28"/>
          <w:szCs w:val="28"/>
        </w:rPr>
        <w:t>Urlaub am Bauernhof</w:t>
      </w:r>
      <w:r w:rsidRPr="00DE0FE1">
        <w:rPr>
          <w:rFonts w:asciiTheme="minorHAnsi" w:hAnsiTheme="minorHAnsi" w:cstheme="minorHAnsi"/>
          <w:sz w:val="28"/>
          <w:szCs w:val="28"/>
        </w:rPr>
        <w:t xml:space="preserve"> hat sich in den letzten Jahren immer mehr vom klassischen Urlaub zum besonderen Geheimtipp entwickelt – nicht nur für Familien, sondern auch für Genießer, Auszeit- oder Natursuchende. </w:t>
      </w:r>
      <w:r w:rsidRPr="00DE0FE1">
        <w:rPr>
          <w:rFonts w:asciiTheme="minorHAnsi" w:hAnsiTheme="minorHAnsi" w:cstheme="minorHAnsi"/>
          <w:iCs/>
          <w:sz w:val="28"/>
          <w:szCs w:val="28"/>
        </w:rPr>
        <w:t>Für die Gäste wer</w:t>
      </w:r>
      <w:r>
        <w:rPr>
          <w:rFonts w:asciiTheme="minorHAnsi" w:hAnsiTheme="minorHAnsi" w:cstheme="minorHAnsi"/>
          <w:iCs/>
          <w:sz w:val="28"/>
          <w:szCs w:val="28"/>
        </w:rPr>
        <w:t xml:space="preserve">den anhand eines sinnstiftenden, nachhaltigen Urlaubes authentische Erlebnisse durch </w:t>
      </w:r>
      <w:r w:rsidRPr="00DE0FE1">
        <w:rPr>
          <w:rFonts w:asciiTheme="minorHAnsi" w:hAnsiTheme="minorHAnsi" w:cstheme="minorHAnsi"/>
          <w:iCs/>
          <w:sz w:val="28"/>
          <w:szCs w:val="28"/>
        </w:rPr>
        <w:t>Inspiration, Erdung und Achtsa</w:t>
      </w:r>
      <w:r>
        <w:rPr>
          <w:rFonts w:asciiTheme="minorHAnsi" w:hAnsiTheme="minorHAnsi" w:cstheme="minorHAnsi"/>
          <w:iCs/>
          <w:sz w:val="28"/>
          <w:szCs w:val="28"/>
        </w:rPr>
        <w:t>mkeit ermöglicht.</w:t>
      </w:r>
    </w:p>
    <w:p w14:paraId="15658A7A" w14:textId="4698109B" w:rsidR="00D01A00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jc w:val="both"/>
        <w:rPr>
          <w:rFonts w:asciiTheme="minorHAnsi" w:hAnsiTheme="minorHAnsi" w:cstheme="minorHAnsi"/>
          <w:iCs/>
          <w:sz w:val="28"/>
          <w:szCs w:val="28"/>
        </w:rPr>
      </w:pPr>
      <w:r w:rsidRPr="00DE0FE1">
        <w:rPr>
          <w:rFonts w:asciiTheme="minorHAnsi" w:hAnsiTheme="minorHAnsi" w:cstheme="minorHAnsi"/>
          <w:iCs/>
          <w:sz w:val="28"/>
          <w:szCs w:val="28"/>
        </w:rPr>
        <w:t>30 Jahre nach der Gründung ö</w:t>
      </w:r>
      <w:r>
        <w:rPr>
          <w:rFonts w:asciiTheme="minorHAnsi" w:hAnsiTheme="minorHAnsi" w:cstheme="minorHAnsi"/>
          <w:iCs/>
          <w:sz w:val="28"/>
          <w:szCs w:val="28"/>
        </w:rPr>
        <w:t xml:space="preserve">ffnet sich die Organisation </w:t>
      </w:r>
      <w:r w:rsidR="002D47C6">
        <w:rPr>
          <w:rFonts w:asciiTheme="minorHAnsi" w:hAnsiTheme="minorHAnsi" w:cstheme="minorHAnsi"/>
          <w:iCs/>
          <w:sz w:val="28"/>
          <w:szCs w:val="28"/>
        </w:rPr>
        <w:t>für</w:t>
      </w:r>
      <w:r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DE0FE1">
        <w:rPr>
          <w:rFonts w:asciiTheme="minorHAnsi" w:hAnsiTheme="minorHAnsi" w:cstheme="minorHAnsi"/>
          <w:iCs/>
          <w:sz w:val="28"/>
          <w:szCs w:val="28"/>
        </w:rPr>
        <w:t>neue, auß</w:t>
      </w:r>
      <w:r>
        <w:rPr>
          <w:rFonts w:asciiTheme="minorHAnsi" w:hAnsiTheme="minorHAnsi" w:cstheme="minorHAnsi"/>
          <w:iCs/>
          <w:sz w:val="28"/>
          <w:szCs w:val="28"/>
        </w:rPr>
        <w:t>erge</w:t>
      </w:r>
      <w:r w:rsidR="002D47C6">
        <w:rPr>
          <w:rFonts w:asciiTheme="minorHAnsi" w:hAnsiTheme="minorHAnsi" w:cstheme="minorHAnsi"/>
          <w:iCs/>
          <w:sz w:val="28"/>
          <w:szCs w:val="28"/>
        </w:rPr>
        <w:softHyphen/>
      </w:r>
      <w:r>
        <w:rPr>
          <w:rFonts w:asciiTheme="minorHAnsi" w:hAnsiTheme="minorHAnsi" w:cstheme="minorHAnsi"/>
          <w:iCs/>
          <w:sz w:val="28"/>
          <w:szCs w:val="28"/>
        </w:rPr>
        <w:t>wöhnliche Unterkunftsformen. So sollen auch junge, innovative und kreative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</w:t>
      </w:r>
      <w:r>
        <w:rPr>
          <w:rFonts w:asciiTheme="minorHAnsi" w:hAnsiTheme="minorHAnsi" w:cstheme="minorHAnsi"/>
          <w:iCs/>
          <w:sz w:val="28"/>
          <w:szCs w:val="28"/>
        </w:rPr>
        <w:t xml:space="preserve">landwirtschaftlich interessierte Menschen Anreiz für einen Einstieg in die Vermietung erhalten. </w:t>
      </w:r>
      <w:r w:rsidRPr="003449CD">
        <w:rPr>
          <w:rFonts w:asciiTheme="minorHAnsi" w:hAnsiTheme="minorHAnsi" w:cstheme="minorHAnsi"/>
          <w:i/>
          <w:iCs/>
          <w:sz w:val="28"/>
          <w:szCs w:val="28"/>
        </w:rPr>
        <w:t>Urlaub am Bauernhof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zeigt in Zukunft noch mehr unterschiedliche bäuerliche Lebensstile und Lebensräume und wird somit Botschafte</w:t>
      </w:r>
      <w:r>
        <w:rPr>
          <w:rFonts w:asciiTheme="minorHAnsi" w:hAnsiTheme="minorHAnsi" w:cstheme="minorHAnsi"/>
          <w:iCs/>
          <w:sz w:val="28"/>
          <w:szCs w:val="28"/>
        </w:rPr>
        <w:t>r vielfältiger bäuerlicher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Lebenswelten</w:t>
      </w:r>
      <w:r>
        <w:rPr>
          <w:rFonts w:asciiTheme="minorHAnsi" w:hAnsiTheme="minorHAnsi" w:cstheme="minorHAnsi"/>
          <w:iCs/>
          <w:sz w:val="28"/>
          <w:szCs w:val="28"/>
        </w:rPr>
        <w:t xml:space="preserve">. </w:t>
      </w:r>
      <w:r w:rsidRPr="00DE0FE1">
        <w:rPr>
          <w:rFonts w:asciiTheme="minorHAnsi" w:hAnsiTheme="minorHAnsi" w:cstheme="minorHAnsi"/>
          <w:iCs/>
          <w:sz w:val="28"/>
          <w:szCs w:val="28"/>
        </w:rPr>
        <w:t>Ein Beispiel dafür ist das Projekt „</w:t>
      </w:r>
      <w:r>
        <w:rPr>
          <w:rFonts w:asciiTheme="minorHAnsi" w:hAnsiTheme="minorHAnsi" w:cstheme="minorHAnsi"/>
          <w:iCs/>
          <w:sz w:val="28"/>
          <w:szCs w:val="28"/>
        </w:rPr>
        <w:t xml:space="preserve">Schräge Nächte für bunte Vögel“, welches </w:t>
      </w:r>
      <w:r w:rsidRPr="00DE0FE1">
        <w:rPr>
          <w:rFonts w:asciiTheme="minorHAnsi" w:hAnsiTheme="minorHAnsi" w:cstheme="minorHAnsi"/>
          <w:iCs/>
          <w:sz w:val="28"/>
          <w:szCs w:val="28"/>
        </w:rPr>
        <w:t>kürzlich mit dem “Primus“</w:t>
      </w:r>
      <w:r>
        <w:rPr>
          <w:rFonts w:asciiTheme="minorHAnsi" w:hAnsiTheme="minorHAnsi" w:cstheme="minorHAnsi"/>
          <w:iCs/>
          <w:sz w:val="28"/>
          <w:szCs w:val="28"/>
        </w:rPr>
        <w:t xml:space="preserve">, </w:t>
      </w:r>
      <w:r>
        <w:rPr>
          <w:rFonts w:asciiTheme="minorHAnsi" w:hAnsiTheme="minorHAnsi" w:cstheme="minorHAnsi"/>
          <w:iCs/>
          <w:sz w:val="28"/>
          <w:szCs w:val="28"/>
        </w:rPr>
        <w:lastRenderedPageBreak/>
        <w:t xml:space="preserve">dem </w:t>
      </w:r>
      <w:r w:rsidRPr="00DE0FE1">
        <w:rPr>
          <w:rFonts w:asciiTheme="minorHAnsi" w:hAnsiTheme="minorHAnsi" w:cstheme="minorHAnsi"/>
          <w:iCs/>
          <w:sz w:val="28"/>
          <w:szCs w:val="28"/>
        </w:rPr>
        <w:t>Wirtschaftspreis der Kleinen Zeitung ausgezeichnet</w:t>
      </w:r>
      <w:r>
        <w:rPr>
          <w:rFonts w:asciiTheme="minorHAnsi" w:hAnsiTheme="minorHAnsi" w:cstheme="minorHAnsi"/>
          <w:iCs/>
          <w:sz w:val="28"/>
          <w:szCs w:val="28"/>
        </w:rPr>
        <w:t xml:space="preserve"> wurde</w:t>
      </w:r>
      <w:r w:rsidRPr="00DE0FE1">
        <w:rPr>
          <w:rFonts w:asciiTheme="minorHAnsi" w:hAnsiTheme="minorHAnsi" w:cstheme="minorHAnsi"/>
          <w:iCs/>
          <w:sz w:val="28"/>
          <w:szCs w:val="28"/>
        </w:rPr>
        <w:t>.</w:t>
      </w:r>
      <w:r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DE0FE1">
        <w:rPr>
          <w:rFonts w:asciiTheme="minorHAnsi" w:hAnsiTheme="minorHAnsi" w:cstheme="minorHAnsi"/>
          <w:iCs/>
          <w:sz w:val="28"/>
          <w:szCs w:val="28"/>
        </w:rPr>
        <w:t>Fünf außergewöhnliche Unterkünfte mit besonderer Erzählkraft</w:t>
      </w:r>
      <w:r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DE0FE1">
        <w:rPr>
          <w:rFonts w:asciiTheme="minorHAnsi" w:hAnsiTheme="minorHAnsi" w:cstheme="minorHAnsi"/>
          <w:iCs/>
          <w:sz w:val="28"/>
          <w:szCs w:val="28"/>
        </w:rPr>
        <w:t>-</w:t>
      </w:r>
      <w:r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vom </w:t>
      </w:r>
      <w:r w:rsidR="002D47C6">
        <w:rPr>
          <w:rFonts w:asciiTheme="minorHAnsi" w:hAnsiTheme="minorHAnsi" w:cstheme="minorHAnsi"/>
          <w:iCs/>
          <w:sz w:val="28"/>
          <w:szCs w:val="28"/>
        </w:rPr>
        <w:t>„</w:t>
      </w:r>
      <w:r w:rsidRPr="00DE0FE1">
        <w:rPr>
          <w:rFonts w:asciiTheme="minorHAnsi" w:hAnsiTheme="minorHAnsi" w:cstheme="minorHAnsi"/>
          <w:iCs/>
          <w:sz w:val="28"/>
          <w:szCs w:val="28"/>
        </w:rPr>
        <w:t>Wohnen im Bi</w:t>
      </w:r>
      <w:r>
        <w:rPr>
          <w:rFonts w:asciiTheme="minorHAnsi" w:hAnsiTheme="minorHAnsi" w:cstheme="minorHAnsi"/>
          <w:iCs/>
          <w:sz w:val="28"/>
          <w:szCs w:val="28"/>
        </w:rPr>
        <w:t>enenstock</w:t>
      </w:r>
      <w:r w:rsidR="002D47C6">
        <w:rPr>
          <w:rFonts w:asciiTheme="minorHAnsi" w:hAnsiTheme="minorHAnsi" w:cstheme="minorHAnsi"/>
          <w:iCs/>
          <w:sz w:val="28"/>
          <w:szCs w:val="28"/>
        </w:rPr>
        <w:t>“</w:t>
      </w:r>
      <w:r>
        <w:rPr>
          <w:rFonts w:asciiTheme="minorHAnsi" w:hAnsiTheme="minorHAnsi" w:cstheme="minorHAnsi"/>
          <w:iCs/>
          <w:sz w:val="28"/>
          <w:szCs w:val="28"/>
        </w:rPr>
        <w:t xml:space="preserve"> bis hin zum „Stallet“.</w:t>
      </w:r>
      <w:r w:rsidRPr="00DE0FE1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737E2057" w14:textId="77777777" w:rsidR="00C350EA" w:rsidRDefault="00C350EA" w:rsidP="00C350E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Kurz</w:t>
      </w:r>
      <w:r w:rsidRPr="0005164A">
        <w:rPr>
          <w:rFonts w:asciiTheme="minorHAnsi" w:hAnsiTheme="minorHAnsi" w:cstheme="minorHAnsi"/>
          <w:b/>
          <w:sz w:val="28"/>
          <w:szCs w:val="28"/>
          <w:u w:val="single"/>
        </w:rPr>
        <w:t>version:</w:t>
      </w:r>
    </w:p>
    <w:p w14:paraId="48ABA862" w14:textId="77777777" w:rsidR="00C350EA" w:rsidRDefault="00C350EA" w:rsidP="00C350EA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679E53" w14:textId="77777777" w:rsidR="00DC08D6" w:rsidRDefault="0028108D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Vom Einmann-Betrieb zur größten touristischen Angebotsgruppe Österreichs mit dem umfassendsten Angebot an Almhütten und biologisch wirtschaftenden Vermietungsbetrieben in Europa: Innerhalb von 30 Jahren hat sich Urlaub am Bauernhof in Österreich als ein essentieller Impulsgeber für</w:t>
      </w:r>
      <w:r w:rsidRPr="00DE0FE1">
        <w:rPr>
          <w:rFonts w:asciiTheme="minorHAnsi" w:hAnsiTheme="minorHAnsi" w:cstheme="minorHAnsi"/>
          <w:sz w:val="28"/>
          <w:szCs w:val="28"/>
        </w:rPr>
        <w:t xml:space="preserve"> modernen, wirtschaftlich wertvollen, ländlichen Tourismus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14EEA">
        <w:rPr>
          <w:rFonts w:asciiTheme="minorHAnsi" w:hAnsiTheme="minorHAnsi" w:cstheme="minorHAnsi"/>
          <w:sz w:val="28"/>
          <w:szCs w:val="28"/>
        </w:rPr>
        <w:t>positioniert</w:t>
      </w:r>
      <w:r w:rsidR="00D01A00">
        <w:rPr>
          <w:rFonts w:asciiTheme="minorHAnsi" w:hAnsiTheme="minorHAnsi" w:cstheme="minorHAnsi"/>
          <w:sz w:val="28"/>
          <w:szCs w:val="28"/>
        </w:rPr>
        <w:t>. Professionelles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 Engagement der bäuerlichen F</w:t>
      </w:r>
      <w:r w:rsidR="00D01A00">
        <w:rPr>
          <w:rFonts w:asciiTheme="minorHAnsi" w:hAnsiTheme="minorHAnsi" w:cstheme="minorHAnsi"/>
          <w:sz w:val="28"/>
          <w:szCs w:val="28"/>
        </w:rPr>
        <w:t>amilien sowie eine konsequent verfolg</w:t>
      </w:r>
      <w:r w:rsidR="00D01A00">
        <w:rPr>
          <w:rFonts w:asciiTheme="minorHAnsi" w:hAnsiTheme="minorHAnsi" w:cstheme="minorHAnsi"/>
          <w:sz w:val="28"/>
          <w:szCs w:val="28"/>
        </w:rPr>
        <w:softHyphen/>
        <w:t>te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 Strategie der Organisation </w:t>
      </w:r>
      <w:proofErr w:type="spellStart"/>
      <w:r w:rsidR="00D01A00" w:rsidRPr="003449CD">
        <w:rPr>
          <w:rFonts w:asciiTheme="minorHAnsi" w:hAnsiTheme="minorHAnsi" w:cstheme="minorHAnsi"/>
          <w:i/>
          <w:sz w:val="28"/>
          <w:szCs w:val="28"/>
        </w:rPr>
        <w:t>UaB</w:t>
      </w:r>
      <w:proofErr w:type="spellEnd"/>
      <w:r w:rsidR="00D01A00">
        <w:rPr>
          <w:rFonts w:asciiTheme="minorHAnsi" w:hAnsiTheme="minorHAnsi" w:cstheme="minorHAnsi"/>
          <w:sz w:val="28"/>
          <w:szCs w:val="28"/>
        </w:rPr>
        <w:t xml:space="preserve"> verbunden mit </w:t>
      </w:r>
      <w:r w:rsidR="00D01A00" w:rsidRPr="00DE0FE1">
        <w:rPr>
          <w:rFonts w:asciiTheme="minorHAnsi" w:hAnsiTheme="minorHAnsi" w:cstheme="minorHAnsi"/>
          <w:sz w:val="28"/>
          <w:szCs w:val="28"/>
        </w:rPr>
        <w:t xml:space="preserve">flankierender Unterstützung durch die öffentliche Hand </w:t>
      </w:r>
      <w:r w:rsidR="00D01A00">
        <w:rPr>
          <w:rFonts w:asciiTheme="minorHAnsi" w:hAnsiTheme="minorHAnsi" w:cstheme="minorHAnsi"/>
          <w:sz w:val="28"/>
          <w:szCs w:val="28"/>
        </w:rPr>
        <w:t>garantieren</w:t>
      </w:r>
      <w:r w:rsidR="00DC08D6">
        <w:rPr>
          <w:rFonts w:asciiTheme="minorHAnsi" w:hAnsiTheme="minorHAnsi" w:cstheme="minorHAnsi"/>
          <w:sz w:val="28"/>
          <w:szCs w:val="28"/>
        </w:rPr>
        <w:t xml:space="preserve"> dabei</w:t>
      </w:r>
      <w:r w:rsidR="00D01A00">
        <w:rPr>
          <w:rFonts w:asciiTheme="minorHAnsi" w:hAnsiTheme="minorHAnsi" w:cstheme="minorHAnsi"/>
          <w:sz w:val="28"/>
          <w:szCs w:val="28"/>
        </w:rPr>
        <w:t xml:space="preserve"> für kontinuierliche Wertschöpfung. </w:t>
      </w:r>
    </w:p>
    <w:p w14:paraId="2E31D77B" w14:textId="77777777" w:rsidR="00DC08D6" w:rsidRDefault="00DC08D6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492450F1" w14:textId="74B06815" w:rsidR="00A14EEA" w:rsidRDefault="00D01A00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Gemeinsam mit dem Landesverband Kärnten werden nun am 2</w:t>
      </w:r>
      <w:r w:rsidR="002D47C6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. Oktober im Stift Ossiach drei Jahrzehnte inspirierender und authentischer Urlaub am Bauernhof in Österreich</w:t>
      </w:r>
      <w:r w:rsidR="00DC08D6">
        <w:rPr>
          <w:rFonts w:asciiTheme="minorHAnsi" w:hAnsiTheme="minorHAnsi" w:cstheme="minorHAnsi"/>
          <w:sz w:val="28"/>
          <w:szCs w:val="28"/>
        </w:rPr>
        <w:t xml:space="preserve"> in Form einer Festveranstaltung gefeiert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141FD6D" w14:textId="77777777" w:rsidR="00E16449" w:rsidRDefault="00E16449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2BA40A34" w14:textId="77777777" w:rsidR="00E16449" w:rsidRPr="00080210" w:rsidRDefault="00E16449" w:rsidP="00E16449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80210">
        <w:rPr>
          <w:rFonts w:asciiTheme="minorHAnsi" w:hAnsiTheme="minorHAnsi" w:cstheme="minorHAnsi"/>
          <w:b/>
          <w:sz w:val="28"/>
          <w:szCs w:val="28"/>
        </w:rPr>
        <w:t>Was? Wann? Wo?</w:t>
      </w:r>
    </w:p>
    <w:p w14:paraId="5525AF43" w14:textId="77777777" w:rsidR="00E16449" w:rsidRPr="00080210" w:rsidRDefault="00E16449" w:rsidP="00E16449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080210">
        <w:rPr>
          <w:rFonts w:asciiTheme="minorHAnsi" w:hAnsiTheme="minorHAnsi" w:cstheme="minorHAnsi"/>
          <w:sz w:val="28"/>
          <w:szCs w:val="28"/>
          <w:u w:val="single"/>
        </w:rPr>
        <w:t xml:space="preserve">Freitag, 22. Oktober 10:00 Uhr: </w:t>
      </w:r>
    </w:p>
    <w:p w14:paraId="21C17A07" w14:textId="4220783A" w:rsidR="00E16449" w:rsidRDefault="00E16449" w:rsidP="00E16449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Jubiläumsfeier im Stift Ossiach</w:t>
      </w:r>
    </w:p>
    <w:p w14:paraId="16732C79" w14:textId="77777777" w:rsidR="00E16449" w:rsidRDefault="00E16449" w:rsidP="00D01A00">
      <w:pPr>
        <w:pStyle w:val="Fuzeile"/>
        <w:tabs>
          <w:tab w:val="clear" w:pos="4819"/>
          <w:tab w:val="clear" w:pos="9071"/>
          <w:tab w:val="left" w:pos="284"/>
          <w:tab w:val="left" w:pos="567"/>
          <w:tab w:val="left" w:pos="3402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5B7DCDD6" w14:textId="77777777" w:rsidR="008E7371" w:rsidRPr="00DE0FE1" w:rsidRDefault="008E7371">
      <w:pPr>
        <w:rPr>
          <w:rFonts w:asciiTheme="minorHAnsi" w:hAnsiTheme="minorHAnsi" w:cstheme="minorHAnsi"/>
          <w:sz w:val="28"/>
          <w:szCs w:val="28"/>
        </w:rPr>
      </w:pPr>
    </w:p>
    <w:sectPr w:rsidR="008E7371" w:rsidRPr="00DE0F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1"/>
    <w:rsid w:val="0005164A"/>
    <w:rsid w:val="00100D24"/>
    <w:rsid w:val="0028108D"/>
    <w:rsid w:val="002D40BB"/>
    <w:rsid w:val="002D47C6"/>
    <w:rsid w:val="003449CD"/>
    <w:rsid w:val="00451F6B"/>
    <w:rsid w:val="00662A7E"/>
    <w:rsid w:val="006B23B2"/>
    <w:rsid w:val="008E7371"/>
    <w:rsid w:val="00917D46"/>
    <w:rsid w:val="00A14EEA"/>
    <w:rsid w:val="00C350EA"/>
    <w:rsid w:val="00D01A00"/>
    <w:rsid w:val="00D47241"/>
    <w:rsid w:val="00DC08D6"/>
    <w:rsid w:val="00DE0FE1"/>
    <w:rsid w:val="00E16449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1546"/>
  <w15:chartTrackingRefBased/>
  <w15:docId w15:val="{8E3D661C-7AA3-4D7E-AED0-ABDF059C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E7371"/>
    <w:pPr>
      <w:tabs>
        <w:tab w:val="center" w:pos="4819"/>
        <w:tab w:val="right" w:pos="9071"/>
      </w:tabs>
      <w:spacing w:after="240"/>
    </w:pPr>
    <w:rPr>
      <w:rFonts w:ascii="Tms Rmn" w:eastAsia="Times New Roman" w:hAnsi="Tms Rmn" w:cs="Times New Roman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E7371"/>
    <w:rPr>
      <w:rFonts w:ascii="Tms Rmn" w:eastAsia="Times New Roman" w:hAnsi="Tms Rm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Einhauer Elena</dc:creator>
  <cp:keywords/>
  <dc:description/>
  <cp:lastModifiedBy>Einhauer Elena</cp:lastModifiedBy>
  <cp:revision>2</cp:revision>
  <cp:lastPrinted>2021-10-07T09:04:00Z</cp:lastPrinted>
  <dcterms:created xsi:type="dcterms:W3CDTF">2021-10-07T09:04:00Z</dcterms:created>
  <dcterms:modified xsi:type="dcterms:W3CDTF">2021-10-07T09:04:00Z</dcterms:modified>
</cp:coreProperties>
</file>